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21" w:rsidRPr="006E1647" w:rsidRDefault="00642821" w:rsidP="0064282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6E1647">
        <w:rPr>
          <w:b/>
          <w:sz w:val="27"/>
          <w:szCs w:val="27"/>
          <w:lang w:eastAsia="en-US"/>
        </w:rPr>
        <w:t>ЗАЯВ</w:t>
      </w:r>
      <w:r>
        <w:rPr>
          <w:b/>
          <w:sz w:val="27"/>
          <w:szCs w:val="27"/>
          <w:lang w:eastAsia="en-US"/>
        </w:rPr>
        <w:t>КА</w:t>
      </w:r>
      <w:r w:rsidRPr="006E1647">
        <w:rPr>
          <w:b/>
          <w:sz w:val="27"/>
          <w:szCs w:val="27"/>
          <w:lang w:eastAsia="en-US"/>
        </w:rPr>
        <w:t xml:space="preserve"> </w:t>
      </w:r>
    </w:p>
    <w:p w:rsidR="00642821" w:rsidRPr="006E1647" w:rsidRDefault="00642821" w:rsidP="0064282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6E1647">
        <w:rPr>
          <w:b/>
          <w:sz w:val="27"/>
          <w:szCs w:val="27"/>
          <w:lang w:eastAsia="en-US"/>
        </w:rPr>
        <w:t xml:space="preserve">на участие в конкурсном отборе </w:t>
      </w:r>
    </w:p>
    <w:p w:rsidR="00642821" w:rsidRDefault="00642821" w:rsidP="006428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1E41">
        <w:rPr>
          <w:b/>
          <w:bCs/>
          <w:sz w:val="28"/>
          <w:szCs w:val="28"/>
        </w:rPr>
        <w:t xml:space="preserve">социально </w:t>
      </w:r>
      <w:proofErr w:type="gramStart"/>
      <w:r w:rsidRPr="00AF1E41">
        <w:rPr>
          <w:b/>
          <w:bCs/>
          <w:sz w:val="28"/>
          <w:szCs w:val="28"/>
        </w:rPr>
        <w:t>значимых</w:t>
      </w:r>
      <w:proofErr w:type="gramEnd"/>
      <w:r w:rsidRPr="00AF1E41">
        <w:rPr>
          <w:b/>
          <w:bCs/>
          <w:sz w:val="28"/>
          <w:szCs w:val="28"/>
        </w:rPr>
        <w:t xml:space="preserve"> проектов, выполняемых социально ориентированными некоммерческими организациями</w:t>
      </w:r>
      <w:r>
        <w:rPr>
          <w:b/>
          <w:bCs/>
          <w:sz w:val="28"/>
          <w:szCs w:val="28"/>
        </w:rPr>
        <w:t xml:space="preserve"> в 2019 году</w:t>
      </w:r>
    </w:p>
    <w:p w:rsidR="00642821" w:rsidRPr="006E1647" w:rsidRDefault="00642821" w:rsidP="0064282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6E1647">
        <w:rPr>
          <w:b/>
          <w:sz w:val="27"/>
          <w:szCs w:val="27"/>
          <w:lang w:eastAsia="en-US"/>
        </w:rPr>
        <w:t xml:space="preserve"> </w:t>
      </w:r>
      <w:r>
        <w:rPr>
          <w:b/>
          <w:sz w:val="27"/>
          <w:szCs w:val="27"/>
          <w:lang w:eastAsia="en-US"/>
        </w:rPr>
        <w:t>(далее – конкурсный отбор)</w:t>
      </w:r>
    </w:p>
    <w:p w:rsidR="00642821" w:rsidRPr="00E37845" w:rsidRDefault="00642821" w:rsidP="00642821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42821" w:rsidRPr="00FA2CDA" w:rsidTr="00F844E8">
        <w:tc>
          <w:tcPr>
            <w:tcW w:w="9889" w:type="dxa"/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n-US"/>
              </w:rPr>
            </w:pPr>
            <w:bookmarkStart w:id="0" w:name="_GoBack"/>
            <w:bookmarkEnd w:id="0"/>
          </w:p>
        </w:tc>
      </w:tr>
    </w:tbl>
    <w:p w:rsidR="00642821" w:rsidRPr="00FA2CDA" w:rsidRDefault="00642821" w:rsidP="0064282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FA2CDA">
        <w:rPr>
          <w:sz w:val="18"/>
          <w:szCs w:val="18"/>
        </w:rPr>
        <w:t>(полное наименование социально ориентированной некоммерческой организации)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3827"/>
      </w:tblGrid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Сокращенное наименование социально </w:t>
            </w:r>
            <w:proofErr w:type="gramStart"/>
            <w:r w:rsidRPr="00807D41">
              <w:rPr>
                <w:sz w:val="27"/>
                <w:szCs w:val="27"/>
                <w:lang w:eastAsia="en-US"/>
              </w:rPr>
              <w:t>ориентированной</w:t>
            </w:r>
            <w:proofErr w:type="gramEnd"/>
            <w:r w:rsidRPr="00807D41">
              <w:rPr>
                <w:sz w:val="27"/>
                <w:szCs w:val="27"/>
                <w:lang w:eastAsia="en-US"/>
              </w:rPr>
              <w:t xml:space="preserve"> некоммерческой       </w:t>
            </w:r>
          </w:p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организации (далее – СО НКО)                             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ИНН                   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Номер расчетного счета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86F77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Юридический адрес постоянно            </w:t>
            </w:r>
          </w:p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>действующего органа СО НКО (адрес, указанный в ЕГРЮЛ)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Почтовый адрес СО НКО (фактический адрес организации, включая почтовый индекс)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>Телефон организации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Сайт в сети «Интернет», группы в соц. сетях  (при наличии)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Адрес электронной почты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>Ф.И.О. и должность руководителя организации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Должность руководителя </w:t>
            </w:r>
            <w:r>
              <w:rPr>
                <w:sz w:val="27"/>
                <w:szCs w:val="27"/>
                <w:lang w:eastAsia="en-US"/>
              </w:rPr>
              <w:t>проекта</w:t>
            </w:r>
            <w:r w:rsidRPr="00807D41">
              <w:rPr>
                <w:sz w:val="27"/>
                <w:szCs w:val="27"/>
                <w:lang w:eastAsia="en-US"/>
              </w:rPr>
              <w:t xml:space="preserve"> в организации-заявителе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>Фамилия руководителя проекта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Имя руководителя </w:t>
            </w:r>
            <w:r>
              <w:rPr>
                <w:sz w:val="27"/>
                <w:szCs w:val="27"/>
                <w:lang w:eastAsia="en-US"/>
              </w:rPr>
              <w:t>проекта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Отчество руководителя </w:t>
            </w:r>
            <w:r>
              <w:rPr>
                <w:sz w:val="27"/>
                <w:szCs w:val="27"/>
                <w:lang w:eastAsia="en-US"/>
              </w:rPr>
              <w:t xml:space="preserve">проекта </w:t>
            </w:r>
            <w:r w:rsidRPr="00807D41">
              <w:rPr>
                <w:sz w:val="27"/>
                <w:szCs w:val="27"/>
                <w:lang w:eastAsia="en-US"/>
              </w:rPr>
              <w:t>(при наличии)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Опыт работы руководителя </w:t>
            </w:r>
            <w:r>
              <w:rPr>
                <w:sz w:val="27"/>
                <w:szCs w:val="27"/>
                <w:lang w:eastAsia="en-US"/>
              </w:rPr>
              <w:t>проекта</w:t>
            </w:r>
            <w:r w:rsidRPr="00807D41">
              <w:rPr>
                <w:sz w:val="27"/>
                <w:szCs w:val="27"/>
                <w:lang w:eastAsia="en-US"/>
              </w:rPr>
              <w:t xml:space="preserve"> (в том числе опыт реализации социально </w:t>
            </w:r>
            <w:proofErr w:type="gramStart"/>
            <w:r w:rsidRPr="00807D41">
              <w:rPr>
                <w:sz w:val="27"/>
                <w:szCs w:val="27"/>
                <w:lang w:eastAsia="en-US"/>
              </w:rPr>
              <w:t>значимых</w:t>
            </w:r>
            <w:proofErr w:type="gramEnd"/>
            <w:r w:rsidRPr="00807D41">
              <w:rPr>
                <w:sz w:val="27"/>
                <w:szCs w:val="27"/>
                <w:lang w:eastAsia="en-US"/>
              </w:rPr>
              <w:t xml:space="preserve"> проектов)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>Мобильный телефон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>Рабочий телефон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>Адрес электронной почты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Численность штатных работников СО НКО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6096" w:type="dxa"/>
            <w:tcBorders>
              <w:bottom w:val="single" w:sz="4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Численность добровольцев          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>Количество членов (участников) организации (по состоянию на последний отчетный период)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6096" w:type="dxa"/>
            <w:tcBorders>
              <w:top w:val="single" w:sz="4" w:space="0" w:color="auto"/>
            </w:tcBorders>
          </w:tcPr>
          <w:p w:rsidR="00642821" w:rsidRPr="00807D4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807D41">
              <w:rPr>
                <w:sz w:val="27"/>
                <w:szCs w:val="27"/>
                <w:lang w:eastAsia="en-US"/>
              </w:rPr>
              <w:t xml:space="preserve">Целевые группы, опыт работы с которыми имеет организация   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886F77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</w:t>
            </w:r>
            <w:proofErr w:type="spellStart"/>
            <w:r>
              <w:rPr>
                <w:sz w:val="27"/>
                <w:szCs w:val="27"/>
                <w:lang w:eastAsia="en-US"/>
              </w:rPr>
              <w:t>благополучателей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за предыдущий год (физические лица, юридические лица)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lastRenderedPageBreak/>
              <w:t>Основные реализованные проекты и программы за последние 3 года (название проекта, объем финансирования, источник финансирования, период выполнения, основные результаты, публикации в средствах массовой информации (далее - СМИ))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642821" w:rsidRPr="00FA2CDA" w:rsidTr="00F844E8">
        <w:trPr>
          <w:trHeight w:val="7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21" w:rsidRPr="00FA2CDA" w:rsidRDefault="00642821" w:rsidP="00F844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</w:tbl>
    <w:p w:rsidR="00642821" w:rsidRPr="00FA2CDA" w:rsidRDefault="00642821" w:rsidP="00642821">
      <w:pPr>
        <w:ind w:left="5387"/>
        <w:jc w:val="center"/>
        <w:rPr>
          <w:sz w:val="27"/>
          <w:szCs w:val="27"/>
        </w:rPr>
      </w:pPr>
    </w:p>
    <w:p w:rsidR="00642821" w:rsidRDefault="00642821" w:rsidP="0064282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42821" w:rsidRDefault="00642821" w:rsidP="00642821">
      <w:pPr>
        <w:ind w:left="-142"/>
        <w:jc w:val="both"/>
        <w:rPr>
          <w:sz w:val="28"/>
          <w:szCs w:val="28"/>
        </w:rPr>
      </w:pPr>
    </w:p>
    <w:p w:rsidR="00642821" w:rsidRDefault="00642821" w:rsidP="0064282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проекте, для реализации которого запрашивается грант в форме субсидии:</w:t>
      </w:r>
    </w:p>
    <w:p w:rsidR="00642821" w:rsidRDefault="00642821" w:rsidP="00642821">
      <w:pPr>
        <w:ind w:left="5387" w:hanging="552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963"/>
      </w:tblGrid>
      <w:tr w:rsidR="00642821" w:rsidRPr="00924D00" w:rsidTr="00F844E8">
        <w:tc>
          <w:tcPr>
            <w:tcW w:w="5068" w:type="dxa"/>
          </w:tcPr>
          <w:p w:rsidR="00642821" w:rsidRPr="00807D41" w:rsidRDefault="00642821" w:rsidP="00F844E8">
            <w:pPr>
              <w:jc w:val="both"/>
              <w:rPr>
                <w:sz w:val="28"/>
                <w:szCs w:val="28"/>
              </w:rPr>
            </w:pPr>
            <w:r w:rsidRPr="00807D4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4963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</w:tr>
      <w:tr w:rsidR="00642821" w:rsidRPr="00924D00" w:rsidTr="00F844E8">
        <w:tc>
          <w:tcPr>
            <w:tcW w:w="5068" w:type="dxa"/>
          </w:tcPr>
          <w:p w:rsidR="00642821" w:rsidRPr="00807D41" w:rsidRDefault="00642821" w:rsidP="00F844E8">
            <w:pPr>
              <w:jc w:val="both"/>
              <w:rPr>
                <w:sz w:val="28"/>
                <w:szCs w:val="28"/>
              </w:rPr>
            </w:pPr>
            <w:r w:rsidRPr="00807D41">
              <w:rPr>
                <w:sz w:val="28"/>
                <w:szCs w:val="28"/>
              </w:rPr>
              <w:t xml:space="preserve">Аннотация </w:t>
            </w:r>
            <w:r>
              <w:rPr>
                <w:sz w:val="28"/>
                <w:szCs w:val="28"/>
              </w:rPr>
              <w:t>проекта</w:t>
            </w:r>
            <w:r w:rsidRPr="00807D41">
              <w:rPr>
                <w:sz w:val="28"/>
                <w:szCs w:val="28"/>
              </w:rPr>
              <w:t xml:space="preserve"> (основная идея, целевая аудитория, содержание проекта, наиболее значимые ожидаемые результаты)</w:t>
            </w:r>
          </w:p>
        </w:tc>
        <w:tc>
          <w:tcPr>
            <w:tcW w:w="4963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</w:tr>
      <w:tr w:rsidR="00642821" w:rsidRPr="00924D00" w:rsidTr="00F844E8">
        <w:tc>
          <w:tcPr>
            <w:tcW w:w="5068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  <w:r w:rsidRPr="00924D00">
              <w:rPr>
                <w:sz w:val="28"/>
                <w:szCs w:val="28"/>
              </w:rPr>
              <w:t xml:space="preserve">Наименование органа управления некоммерческой организации, утвердившего </w:t>
            </w:r>
            <w:r>
              <w:rPr>
                <w:sz w:val="28"/>
                <w:szCs w:val="28"/>
              </w:rPr>
              <w:t>проект</w:t>
            </w:r>
            <w:r w:rsidRPr="00924D00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963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</w:tr>
      <w:tr w:rsidR="00642821" w:rsidRPr="00924D00" w:rsidTr="00F844E8">
        <w:tc>
          <w:tcPr>
            <w:tcW w:w="5068" w:type="dxa"/>
          </w:tcPr>
          <w:p w:rsidR="00642821" w:rsidRPr="00807D41" w:rsidRDefault="00642821" w:rsidP="00F844E8">
            <w:pPr>
              <w:jc w:val="both"/>
              <w:rPr>
                <w:sz w:val="28"/>
                <w:szCs w:val="28"/>
              </w:rPr>
            </w:pPr>
            <w:r w:rsidRPr="00807D41">
              <w:rPr>
                <w:sz w:val="28"/>
                <w:szCs w:val="28"/>
              </w:rPr>
              <w:t xml:space="preserve">Дата начала реализации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4963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</w:tr>
      <w:tr w:rsidR="00642821" w:rsidRPr="00924D00" w:rsidTr="00F844E8">
        <w:tc>
          <w:tcPr>
            <w:tcW w:w="5068" w:type="dxa"/>
          </w:tcPr>
          <w:p w:rsidR="00642821" w:rsidRPr="00807D41" w:rsidRDefault="00642821" w:rsidP="00F844E8">
            <w:pPr>
              <w:jc w:val="both"/>
              <w:rPr>
                <w:sz w:val="28"/>
                <w:szCs w:val="28"/>
              </w:rPr>
            </w:pPr>
            <w:r w:rsidRPr="00807D41">
              <w:rPr>
                <w:sz w:val="28"/>
                <w:szCs w:val="28"/>
              </w:rPr>
              <w:t xml:space="preserve">Дата окончания реализации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4963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</w:tr>
      <w:tr w:rsidR="00642821" w:rsidRPr="00924D00" w:rsidTr="00F844E8">
        <w:tc>
          <w:tcPr>
            <w:tcW w:w="5068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  <w:r w:rsidRPr="00924D00">
              <w:rPr>
                <w:sz w:val="28"/>
                <w:szCs w:val="28"/>
              </w:rPr>
              <w:t xml:space="preserve">Общая сумма планируемых расходов на реализацию </w:t>
            </w:r>
            <w:r>
              <w:rPr>
                <w:sz w:val="28"/>
                <w:szCs w:val="28"/>
              </w:rPr>
              <w:t>проекта</w:t>
            </w:r>
            <w:r w:rsidRPr="00924D00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4963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</w:tr>
      <w:tr w:rsidR="00642821" w:rsidRPr="00924D00" w:rsidTr="00F844E8">
        <w:tc>
          <w:tcPr>
            <w:tcW w:w="5068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  <w:r w:rsidRPr="00924D00">
              <w:rPr>
                <w:sz w:val="28"/>
                <w:szCs w:val="28"/>
              </w:rPr>
              <w:t xml:space="preserve">Запрашиваемый размер </w:t>
            </w:r>
            <w:r>
              <w:rPr>
                <w:sz w:val="28"/>
                <w:szCs w:val="28"/>
              </w:rPr>
              <w:t>гранта</w:t>
            </w:r>
          </w:p>
        </w:tc>
        <w:tc>
          <w:tcPr>
            <w:tcW w:w="4963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</w:tr>
      <w:tr w:rsidR="00642821" w:rsidRPr="00924D00" w:rsidTr="00F844E8">
        <w:tc>
          <w:tcPr>
            <w:tcW w:w="5068" w:type="dxa"/>
          </w:tcPr>
          <w:p w:rsidR="00642821" w:rsidRPr="00924D00" w:rsidRDefault="00642821" w:rsidP="00F844E8">
            <w:pPr>
              <w:rPr>
                <w:sz w:val="28"/>
                <w:szCs w:val="28"/>
              </w:rPr>
            </w:pPr>
            <w:r w:rsidRPr="00924D00">
              <w:rPr>
                <w:sz w:val="28"/>
                <w:szCs w:val="28"/>
              </w:rPr>
              <w:t xml:space="preserve">Предполагаемая сумма </w:t>
            </w:r>
            <w:proofErr w:type="spellStart"/>
            <w:r w:rsidRPr="00924D00">
              <w:rPr>
                <w:sz w:val="28"/>
                <w:szCs w:val="28"/>
              </w:rPr>
              <w:t>софинансирования</w:t>
            </w:r>
            <w:proofErr w:type="spellEnd"/>
            <w:r w:rsidRPr="00924D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 (не менее 25% общей суммы расходов на реализацию проекта)</w:t>
            </w:r>
          </w:p>
        </w:tc>
        <w:tc>
          <w:tcPr>
            <w:tcW w:w="4963" w:type="dxa"/>
          </w:tcPr>
          <w:p w:rsidR="00642821" w:rsidRPr="00924D00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</w:tr>
    </w:tbl>
    <w:p w:rsidR="00642821" w:rsidRDefault="00642821" w:rsidP="00642821">
      <w:pPr>
        <w:jc w:val="both"/>
        <w:rPr>
          <w:sz w:val="28"/>
          <w:szCs w:val="28"/>
        </w:rPr>
      </w:pPr>
    </w:p>
    <w:p w:rsidR="00642821" w:rsidRDefault="00642821" w:rsidP="006428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Проект излагается на отдельных листах и включает в себя следующие разделы:</w:t>
      </w:r>
    </w:p>
    <w:p w:rsidR="00642821" w:rsidRPr="004433B7" w:rsidRDefault="00642821" w:rsidP="00642821">
      <w:pPr>
        <w:ind w:firstLine="709"/>
        <w:jc w:val="center"/>
        <w:rPr>
          <w:sz w:val="28"/>
          <w:szCs w:val="28"/>
        </w:rPr>
      </w:pPr>
    </w:p>
    <w:p w:rsidR="00642821" w:rsidRDefault="00642821" w:rsidP="00642821">
      <w:pPr>
        <w:ind w:firstLine="709"/>
        <w:jc w:val="both"/>
        <w:rPr>
          <w:sz w:val="28"/>
          <w:szCs w:val="28"/>
        </w:rPr>
      </w:pPr>
      <w:r w:rsidRPr="00C5215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Обоснование социальной значимости проекта. </w:t>
      </w:r>
    </w:p>
    <w:p w:rsidR="00642821" w:rsidRPr="00C52152" w:rsidRDefault="00642821" w:rsidP="00642821">
      <w:pPr>
        <w:ind w:firstLine="709"/>
        <w:jc w:val="both"/>
        <w:rPr>
          <w:sz w:val="28"/>
          <w:szCs w:val="28"/>
        </w:rPr>
      </w:pPr>
      <w:r w:rsidRPr="00C52152">
        <w:rPr>
          <w:sz w:val="28"/>
          <w:szCs w:val="28"/>
        </w:rPr>
        <w:t xml:space="preserve">2. Цель (цели) и задачи </w:t>
      </w:r>
      <w:r>
        <w:rPr>
          <w:sz w:val="28"/>
          <w:szCs w:val="28"/>
        </w:rPr>
        <w:t>проекта</w:t>
      </w:r>
      <w:r w:rsidRPr="00C52152">
        <w:rPr>
          <w:sz w:val="28"/>
          <w:szCs w:val="28"/>
        </w:rPr>
        <w:t>.</w:t>
      </w:r>
    </w:p>
    <w:p w:rsidR="00642821" w:rsidRPr="005B1A15" w:rsidRDefault="00642821" w:rsidP="00642821">
      <w:pPr>
        <w:ind w:right="-2" w:firstLine="709"/>
        <w:jc w:val="both"/>
        <w:rPr>
          <w:sz w:val="28"/>
          <w:szCs w:val="28"/>
        </w:rPr>
      </w:pPr>
      <w:r w:rsidRPr="00C52152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5B1A15">
        <w:rPr>
          <w:sz w:val="28"/>
          <w:szCs w:val="28"/>
        </w:rPr>
        <w:t xml:space="preserve">«Механизмы/методы реализации </w:t>
      </w:r>
      <w:r>
        <w:rPr>
          <w:sz w:val="28"/>
          <w:szCs w:val="28"/>
        </w:rPr>
        <w:t>проекта»</w:t>
      </w:r>
      <w:r w:rsidRPr="009C787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7877">
        <w:rPr>
          <w:sz w:val="28"/>
          <w:szCs w:val="28"/>
        </w:rPr>
        <w:t xml:space="preserve"> </w:t>
      </w:r>
      <w:r w:rsidRPr="005B1A15">
        <w:rPr>
          <w:sz w:val="28"/>
          <w:szCs w:val="28"/>
        </w:rPr>
        <w:t xml:space="preserve">описание основных этапов </w:t>
      </w:r>
      <w:r>
        <w:rPr>
          <w:sz w:val="28"/>
          <w:szCs w:val="28"/>
        </w:rPr>
        <w:t>проекта</w:t>
      </w:r>
      <w:r w:rsidRPr="005B1A15">
        <w:rPr>
          <w:sz w:val="28"/>
          <w:szCs w:val="28"/>
        </w:rPr>
        <w:t xml:space="preserve"> и инструментов, позволяющих эффективно его реализовать, а также описание методов достижения поставленной цели </w:t>
      </w:r>
      <w:r>
        <w:rPr>
          <w:sz w:val="28"/>
          <w:szCs w:val="28"/>
        </w:rPr>
        <w:t>и механизмов реализации проекта</w:t>
      </w:r>
      <w:r w:rsidRPr="005B1A15">
        <w:rPr>
          <w:sz w:val="28"/>
          <w:szCs w:val="28"/>
        </w:rPr>
        <w:t xml:space="preserve">. В </w:t>
      </w:r>
      <w:proofErr w:type="gramStart"/>
      <w:r w:rsidRPr="005B1A15">
        <w:rPr>
          <w:sz w:val="28"/>
          <w:szCs w:val="28"/>
        </w:rPr>
        <w:t>разделе</w:t>
      </w:r>
      <w:proofErr w:type="gramEnd"/>
      <w:r w:rsidRPr="005B1A15">
        <w:rPr>
          <w:sz w:val="28"/>
          <w:szCs w:val="28"/>
        </w:rPr>
        <w:t xml:space="preserve"> необходимо указать мероприятия, которые необходимы для получения желаемых результатов с помощью имеющихся и запрашиваемых ресурсов.</w:t>
      </w:r>
      <w:r>
        <w:rPr>
          <w:sz w:val="28"/>
          <w:szCs w:val="28"/>
        </w:rPr>
        <w:t xml:space="preserve"> В</w:t>
      </w:r>
      <w:r w:rsidRPr="005B1A15">
        <w:rPr>
          <w:sz w:val="28"/>
          <w:szCs w:val="28"/>
        </w:rPr>
        <w:t xml:space="preserve">ажно объяснить: кто именно и какие </w:t>
      </w:r>
      <w:proofErr w:type="gramStart"/>
      <w:r w:rsidRPr="005B1A15">
        <w:rPr>
          <w:sz w:val="28"/>
          <w:szCs w:val="28"/>
        </w:rPr>
        <w:t>задачи</w:t>
      </w:r>
      <w:proofErr w:type="gramEnd"/>
      <w:r w:rsidRPr="005B1A15">
        <w:rPr>
          <w:sz w:val="28"/>
          <w:szCs w:val="28"/>
        </w:rPr>
        <w:t xml:space="preserve"> будет выполнять; </w:t>
      </w:r>
      <w:proofErr w:type="gramStart"/>
      <w:r w:rsidRPr="005B1A15">
        <w:rPr>
          <w:sz w:val="28"/>
          <w:szCs w:val="28"/>
        </w:rPr>
        <w:t>какой</w:t>
      </w:r>
      <w:proofErr w:type="gramEnd"/>
      <w:r w:rsidRPr="005B1A15">
        <w:rPr>
          <w:sz w:val="28"/>
          <w:szCs w:val="28"/>
        </w:rPr>
        <w:t xml:space="preserve"> у каждого члена команды имеется практический опыт</w:t>
      </w:r>
      <w:r>
        <w:rPr>
          <w:sz w:val="28"/>
          <w:szCs w:val="28"/>
        </w:rPr>
        <w:t xml:space="preserve"> (Ф</w:t>
      </w:r>
      <w:r w:rsidRPr="005B1A15">
        <w:rPr>
          <w:sz w:val="28"/>
          <w:szCs w:val="28"/>
        </w:rPr>
        <w:t>.</w:t>
      </w:r>
      <w:r>
        <w:rPr>
          <w:sz w:val="28"/>
          <w:szCs w:val="28"/>
        </w:rPr>
        <w:t>И.О. члена команды, должность или роль в заявленном проекте, опыт работы, образование, опыт реализации социально значимых проектов).</w:t>
      </w:r>
      <w:r w:rsidRPr="005B1A15">
        <w:rPr>
          <w:sz w:val="28"/>
          <w:szCs w:val="28"/>
        </w:rPr>
        <w:tab/>
      </w:r>
    </w:p>
    <w:p w:rsidR="00642821" w:rsidRDefault="00642821" w:rsidP="00642821">
      <w:pPr>
        <w:ind w:right="-2" w:firstLine="709"/>
        <w:jc w:val="both"/>
        <w:rPr>
          <w:sz w:val="28"/>
          <w:szCs w:val="28"/>
        </w:rPr>
      </w:pPr>
      <w:r w:rsidRPr="005B1A15">
        <w:rPr>
          <w:sz w:val="28"/>
          <w:szCs w:val="28"/>
        </w:rPr>
        <w:lastRenderedPageBreak/>
        <w:t xml:space="preserve">Необходимо отразить, каким образом будет организовано освещение мероприятий проекта в СМИ и в сети </w:t>
      </w:r>
      <w:r>
        <w:rPr>
          <w:sz w:val="28"/>
          <w:szCs w:val="28"/>
        </w:rPr>
        <w:t>«</w:t>
      </w:r>
      <w:r w:rsidRPr="005B1A1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1A15">
        <w:rPr>
          <w:sz w:val="28"/>
          <w:szCs w:val="28"/>
        </w:rPr>
        <w:t>, в том числе описать договор</w:t>
      </w:r>
      <w:r>
        <w:rPr>
          <w:sz w:val="28"/>
          <w:szCs w:val="28"/>
        </w:rPr>
        <w:t>е</w:t>
      </w:r>
      <w:r w:rsidRPr="005B1A15">
        <w:rPr>
          <w:sz w:val="28"/>
          <w:szCs w:val="28"/>
        </w:rPr>
        <w:t xml:space="preserve">нности с представителями СМИ (если они имеются). Здесь же можно указать ссылки на ресурсы </w:t>
      </w:r>
      <w:r>
        <w:rPr>
          <w:sz w:val="28"/>
          <w:szCs w:val="28"/>
        </w:rPr>
        <w:t>проекта</w:t>
      </w:r>
      <w:r w:rsidRPr="005B1A15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5B1A1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1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1A15">
        <w:rPr>
          <w:sz w:val="28"/>
          <w:szCs w:val="28"/>
        </w:rPr>
        <w:t xml:space="preserve">Дальнейшее развитие </w:t>
      </w:r>
      <w:r>
        <w:rPr>
          <w:sz w:val="28"/>
          <w:szCs w:val="28"/>
        </w:rPr>
        <w:t>проекта, способы о</w:t>
      </w:r>
      <w:r w:rsidRPr="005B1A15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5B1A15">
        <w:rPr>
          <w:sz w:val="28"/>
          <w:szCs w:val="28"/>
        </w:rPr>
        <w:t xml:space="preserve"> эффективности реализации </w:t>
      </w:r>
      <w:r>
        <w:rPr>
          <w:sz w:val="28"/>
          <w:szCs w:val="28"/>
        </w:rPr>
        <w:t>проекта</w:t>
      </w:r>
      <w:r w:rsidRPr="005B1A15">
        <w:rPr>
          <w:sz w:val="28"/>
          <w:szCs w:val="28"/>
        </w:rPr>
        <w:t>.</w:t>
      </w:r>
    </w:p>
    <w:p w:rsidR="00642821" w:rsidRPr="005B1A15" w:rsidRDefault="00642821" w:rsidP="00642821">
      <w:pPr>
        <w:ind w:right="-2" w:firstLine="709"/>
        <w:jc w:val="both"/>
        <w:rPr>
          <w:sz w:val="28"/>
          <w:szCs w:val="28"/>
        </w:rPr>
      </w:pPr>
      <w:r w:rsidRPr="003E41B3">
        <w:rPr>
          <w:sz w:val="28"/>
          <w:szCs w:val="28"/>
        </w:rPr>
        <w:t xml:space="preserve">Дополнительно необходимо указать наличие материально-технической базы, необходимой для реализации </w:t>
      </w:r>
      <w:r>
        <w:rPr>
          <w:sz w:val="28"/>
          <w:szCs w:val="28"/>
        </w:rPr>
        <w:t>проекта</w:t>
      </w:r>
      <w:r w:rsidRPr="003E41B3">
        <w:rPr>
          <w:sz w:val="28"/>
          <w:szCs w:val="28"/>
        </w:rPr>
        <w:t xml:space="preserve"> (подтверждается копиями отчетов по </w:t>
      </w:r>
      <w:r>
        <w:rPr>
          <w:sz w:val="28"/>
          <w:szCs w:val="28"/>
        </w:rPr>
        <w:t>проектам</w:t>
      </w:r>
      <w:r w:rsidRPr="003E41B3">
        <w:rPr>
          <w:sz w:val="28"/>
          <w:szCs w:val="28"/>
        </w:rPr>
        <w:t>, получившим муниципальную и государственную п</w:t>
      </w:r>
      <w:r>
        <w:rPr>
          <w:sz w:val="28"/>
          <w:szCs w:val="28"/>
        </w:rPr>
        <w:t xml:space="preserve">оддержку,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года).</w:t>
      </w:r>
    </w:p>
    <w:p w:rsidR="00642821" w:rsidRPr="005B1A15" w:rsidRDefault="00642821" w:rsidP="00642821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</w:t>
      </w:r>
      <w:r w:rsidRPr="00303E30">
        <w:rPr>
          <w:sz w:val="28"/>
          <w:szCs w:val="28"/>
        </w:rPr>
        <w:t xml:space="preserve">жидаемые </w:t>
      </w:r>
      <w:r>
        <w:rPr>
          <w:sz w:val="28"/>
          <w:szCs w:val="28"/>
        </w:rPr>
        <w:t xml:space="preserve">конечные </w:t>
      </w:r>
      <w:r w:rsidRPr="00303E30">
        <w:rPr>
          <w:sz w:val="28"/>
          <w:szCs w:val="28"/>
        </w:rPr>
        <w:t xml:space="preserve">результаты реализации </w:t>
      </w:r>
      <w:r>
        <w:rPr>
          <w:sz w:val="28"/>
          <w:szCs w:val="28"/>
        </w:rPr>
        <w:t>проекта</w:t>
      </w:r>
      <w:r w:rsidRPr="00303E30">
        <w:rPr>
          <w:sz w:val="28"/>
          <w:szCs w:val="28"/>
        </w:rPr>
        <w:t xml:space="preserve">, описывающие </w:t>
      </w:r>
      <w:r w:rsidRPr="005B1A15">
        <w:rPr>
          <w:sz w:val="28"/>
          <w:szCs w:val="28"/>
        </w:rPr>
        <w:t xml:space="preserve">ожидаемые результаты мероприятий </w:t>
      </w:r>
      <w:r>
        <w:rPr>
          <w:sz w:val="28"/>
          <w:szCs w:val="28"/>
        </w:rPr>
        <w:t>проекта</w:t>
      </w:r>
      <w:r w:rsidRPr="005B1A15">
        <w:rPr>
          <w:sz w:val="28"/>
          <w:szCs w:val="28"/>
        </w:rPr>
        <w:t xml:space="preserve"> с указанием количественных и качественных показателей.</w:t>
      </w:r>
    </w:p>
    <w:p w:rsidR="00642821" w:rsidRPr="005B1A15" w:rsidRDefault="00642821" w:rsidP="00642821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 w:rsidRPr="005B1A15">
        <w:rPr>
          <w:sz w:val="28"/>
          <w:szCs w:val="28"/>
        </w:rPr>
        <w:t>Количественные показатели - количество участников конкретных дел, акций, мероприятий, подготовленные и изданные методические рекомендации, обученные на семинарах специалисты, публикации в прессе, объем оказанных услуг/продукта, целевой аудитории и так далее. Численные результаты должны выражаться в конкретных измеряемых единицах (шт</w:t>
      </w:r>
      <w:r>
        <w:rPr>
          <w:sz w:val="28"/>
          <w:szCs w:val="28"/>
        </w:rPr>
        <w:t>уках</w:t>
      </w:r>
      <w:r w:rsidRPr="005B1A15">
        <w:rPr>
          <w:sz w:val="28"/>
          <w:szCs w:val="28"/>
        </w:rPr>
        <w:t>, руб</w:t>
      </w:r>
      <w:r>
        <w:rPr>
          <w:sz w:val="28"/>
          <w:szCs w:val="28"/>
        </w:rPr>
        <w:t>лях, тоннах</w:t>
      </w:r>
      <w:r w:rsidRPr="005B1A15">
        <w:rPr>
          <w:sz w:val="28"/>
          <w:szCs w:val="28"/>
        </w:rPr>
        <w:t>).</w:t>
      </w:r>
    </w:p>
    <w:p w:rsidR="00642821" w:rsidRPr="005B1A15" w:rsidRDefault="00642821" w:rsidP="00642821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 w:rsidRPr="005B1A15">
        <w:rPr>
          <w:sz w:val="28"/>
          <w:szCs w:val="28"/>
        </w:rPr>
        <w:t xml:space="preserve">Качественные показатели результативности </w:t>
      </w:r>
      <w:r>
        <w:rPr>
          <w:sz w:val="28"/>
          <w:szCs w:val="28"/>
        </w:rPr>
        <w:t>проекта</w:t>
      </w:r>
      <w:r w:rsidRPr="005B1A15">
        <w:rPr>
          <w:sz w:val="28"/>
          <w:szCs w:val="28"/>
        </w:rPr>
        <w:t xml:space="preserve"> - конкретные качественные изменения, которые произойдут в результате реализации </w:t>
      </w:r>
      <w:r>
        <w:rPr>
          <w:sz w:val="28"/>
          <w:szCs w:val="28"/>
        </w:rPr>
        <w:t>проекта (например, р</w:t>
      </w:r>
      <w:r w:rsidRPr="005B1A15">
        <w:rPr>
          <w:sz w:val="28"/>
          <w:szCs w:val="28"/>
        </w:rPr>
        <w:t>ост числа граждан из уязвимых групп, способных самостоятельно справляться с финансовыми, психологическими проблемами, вести хозяйство; снижение дискриминации людей с инвалидностью или иных категорий; снижение числа людей, потребляющих алкоголь).</w:t>
      </w:r>
    </w:p>
    <w:p w:rsidR="00642821" w:rsidRPr="00C52152" w:rsidRDefault="00642821" w:rsidP="0064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C52152">
        <w:rPr>
          <w:sz w:val="28"/>
          <w:szCs w:val="28"/>
        </w:rPr>
        <w:t xml:space="preserve">Календарный план реализации </w:t>
      </w:r>
      <w:r>
        <w:rPr>
          <w:sz w:val="28"/>
          <w:szCs w:val="28"/>
        </w:rPr>
        <w:t>проекта.</w:t>
      </w:r>
    </w:p>
    <w:p w:rsidR="00642821" w:rsidRPr="0050359E" w:rsidRDefault="00642821" w:rsidP="00642821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 w:rsidRPr="0050359E">
        <w:rPr>
          <w:sz w:val="28"/>
          <w:szCs w:val="28"/>
        </w:rPr>
        <w:t xml:space="preserve">В данном </w:t>
      </w:r>
      <w:proofErr w:type="gramStart"/>
      <w:r w:rsidRPr="0050359E">
        <w:rPr>
          <w:sz w:val="28"/>
          <w:szCs w:val="28"/>
        </w:rPr>
        <w:t>документе</w:t>
      </w:r>
      <w:proofErr w:type="gramEnd"/>
      <w:r w:rsidRPr="0050359E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быть</w:t>
      </w:r>
      <w:r w:rsidRPr="0050359E">
        <w:rPr>
          <w:sz w:val="28"/>
          <w:szCs w:val="28"/>
        </w:rPr>
        <w:t xml:space="preserve"> перечисле</w:t>
      </w:r>
      <w:r>
        <w:rPr>
          <w:sz w:val="28"/>
          <w:szCs w:val="28"/>
        </w:rPr>
        <w:t>ны</w:t>
      </w:r>
      <w:r w:rsidRPr="0050359E">
        <w:rPr>
          <w:sz w:val="28"/>
          <w:szCs w:val="28"/>
        </w:rPr>
        <w:t xml:space="preserve"> все мероприятия </w:t>
      </w:r>
      <w:r>
        <w:rPr>
          <w:sz w:val="28"/>
          <w:szCs w:val="28"/>
        </w:rPr>
        <w:t>проекта</w:t>
      </w:r>
      <w:r w:rsidRPr="0050359E">
        <w:rPr>
          <w:sz w:val="28"/>
          <w:szCs w:val="28"/>
        </w:rPr>
        <w:t>, необходимые для его успешной реализации и решения задач.</w:t>
      </w:r>
    </w:p>
    <w:p w:rsidR="00642821" w:rsidRPr="0050359E" w:rsidRDefault="00642821" w:rsidP="00642821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 w:rsidRPr="0050359E">
        <w:rPr>
          <w:sz w:val="28"/>
          <w:szCs w:val="28"/>
        </w:rPr>
        <w:t>Каждое мероприятие календарного плана должно быть направлено на решение задач, приведенных в описании проекта.</w:t>
      </w:r>
    </w:p>
    <w:p w:rsidR="00642821" w:rsidRDefault="00642821" w:rsidP="00642821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 w:rsidRPr="0050359E">
        <w:rPr>
          <w:sz w:val="28"/>
          <w:szCs w:val="28"/>
        </w:rPr>
        <w:t>Из плана мероприятий должно стать ясным, что будет сделано, кто будет осуществлять деятельность, как, когда и в какой последовательности, какие результаты это принесет. Важно обозначить и описать сроки выполнения каждого проектного этапа и последовательность мероприятий.</w:t>
      </w:r>
    </w:p>
    <w:p w:rsidR="00642821" w:rsidRDefault="00642821" w:rsidP="00642821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561"/>
        <w:gridCol w:w="2259"/>
      </w:tblGrid>
      <w:tr w:rsidR="00642821" w:rsidRPr="00C52152" w:rsidTr="00F844E8">
        <w:trPr>
          <w:trHeight w:val="964"/>
        </w:trPr>
        <w:tc>
          <w:tcPr>
            <w:tcW w:w="2410" w:type="dxa"/>
          </w:tcPr>
          <w:p w:rsidR="00642821" w:rsidRDefault="00642821" w:rsidP="00F8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Решаемая </w:t>
            </w:r>
          </w:p>
          <w:p w:rsidR="00642821" w:rsidRPr="00C52152" w:rsidRDefault="00642821" w:rsidP="00F8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2693" w:type="dxa"/>
          </w:tcPr>
          <w:p w:rsidR="00642821" w:rsidRPr="00C52152" w:rsidRDefault="00642821" w:rsidP="00F844E8">
            <w:pPr>
              <w:jc w:val="center"/>
              <w:rPr>
                <w:sz w:val="28"/>
                <w:szCs w:val="28"/>
              </w:rPr>
            </w:pPr>
            <w:r w:rsidRPr="00886454">
              <w:rPr>
                <w:sz w:val="28"/>
                <w:szCs w:val="28"/>
              </w:rPr>
              <w:t xml:space="preserve">Наименование </w:t>
            </w:r>
            <w:r w:rsidRPr="00C52152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2561" w:type="dxa"/>
          </w:tcPr>
          <w:p w:rsidR="00642821" w:rsidRPr="00C52152" w:rsidRDefault="00642821" w:rsidP="00F844E8">
            <w:pPr>
              <w:jc w:val="center"/>
              <w:rPr>
                <w:sz w:val="28"/>
                <w:szCs w:val="28"/>
              </w:rPr>
            </w:pPr>
            <w:r w:rsidRPr="00C52152">
              <w:rPr>
                <w:sz w:val="28"/>
                <w:szCs w:val="28"/>
              </w:rPr>
              <w:t>Место и дата проведения мероприятия</w:t>
            </w:r>
          </w:p>
        </w:tc>
        <w:tc>
          <w:tcPr>
            <w:tcW w:w="2259" w:type="dxa"/>
          </w:tcPr>
          <w:p w:rsidR="00642821" w:rsidRDefault="00642821" w:rsidP="00F844E8">
            <w:pPr>
              <w:jc w:val="center"/>
              <w:rPr>
                <w:sz w:val="28"/>
                <w:szCs w:val="28"/>
              </w:rPr>
            </w:pPr>
            <w:r w:rsidRPr="00C52152">
              <w:rPr>
                <w:sz w:val="28"/>
                <w:szCs w:val="28"/>
              </w:rPr>
              <w:t>Ожидаемый результат</w:t>
            </w:r>
            <w:r>
              <w:rPr>
                <w:sz w:val="28"/>
                <w:szCs w:val="28"/>
              </w:rPr>
              <w:t xml:space="preserve"> </w:t>
            </w:r>
          </w:p>
          <w:p w:rsidR="00642821" w:rsidRPr="00C52152" w:rsidRDefault="00642821" w:rsidP="00F8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указанием количественных и качественных показателей)</w:t>
            </w:r>
          </w:p>
        </w:tc>
      </w:tr>
      <w:tr w:rsidR="00642821" w:rsidRPr="00C52152" w:rsidTr="00F844E8">
        <w:trPr>
          <w:trHeight w:val="313"/>
        </w:trPr>
        <w:tc>
          <w:tcPr>
            <w:tcW w:w="2410" w:type="dxa"/>
          </w:tcPr>
          <w:p w:rsidR="00642821" w:rsidRPr="00C52152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42821" w:rsidRPr="00C52152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642821" w:rsidRPr="00C52152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642821" w:rsidRPr="00C52152" w:rsidRDefault="00642821" w:rsidP="00F844E8">
            <w:pPr>
              <w:jc w:val="both"/>
              <w:rPr>
                <w:sz w:val="28"/>
                <w:szCs w:val="28"/>
              </w:rPr>
            </w:pPr>
          </w:p>
        </w:tc>
      </w:tr>
    </w:tbl>
    <w:p w:rsidR="00642821" w:rsidRPr="00C52152" w:rsidRDefault="00642821" w:rsidP="00642821">
      <w:pPr>
        <w:jc w:val="both"/>
        <w:rPr>
          <w:sz w:val="28"/>
        </w:rPr>
      </w:pPr>
    </w:p>
    <w:p w:rsidR="00642821" w:rsidRDefault="00642821" w:rsidP="00642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С</w:t>
      </w:r>
      <w:r w:rsidRPr="004433B7">
        <w:rPr>
          <w:sz w:val="28"/>
          <w:szCs w:val="28"/>
        </w:rPr>
        <w:t>м</w:t>
      </w:r>
      <w:r>
        <w:rPr>
          <w:sz w:val="28"/>
          <w:szCs w:val="28"/>
        </w:rPr>
        <w:t>ета</w:t>
      </w:r>
      <w:r w:rsidRPr="004433B7">
        <w:rPr>
          <w:sz w:val="28"/>
          <w:szCs w:val="28"/>
        </w:rPr>
        <w:t xml:space="preserve"> планируемых расходов и предполагаемых поступлений с указанием источников финансирования, в том числе внебюджетных, в размере не менее двадцати пяти процентов от общей суммы расходов на реализацию </w:t>
      </w:r>
      <w:r>
        <w:rPr>
          <w:sz w:val="28"/>
          <w:szCs w:val="28"/>
        </w:rPr>
        <w:t>проекта</w:t>
      </w:r>
      <w:r w:rsidRPr="004433B7">
        <w:rPr>
          <w:sz w:val="28"/>
          <w:szCs w:val="28"/>
        </w:rPr>
        <w:t xml:space="preserve">, ее обоснование. </w:t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58"/>
        <w:gridCol w:w="1637"/>
        <w:gridCol w:w="1276"/>
        <w:gridCol w:w="1448"/>
        <w:gridCol w:w="1478"/>
        <w:gridCol w:w="1276"/>
        <w:gridCol w:w="1208"/>
      </w:tblGrid>
      <w:tr w:rsidR="00642821" w:rsidRPr="00D906E4" w:rsidTr="00F844E8">
        <w:tc>
          <w:tcPr>
            <w:tcW w:w="566" w:type="dxa"/>
            <w:vMerge w:val="restart"/>
          </w:tcPr>
          <w:p w:rsidR="00642821" w:rsidRPr="00E17B8A" w:rsidRDefault="00642821" w:rsidP="00F844E8">
            <w:pPr>
              <w:ind w:right="-2"/>
              <w:jc w:val="both"/>
            </w:pPr>
            <w:r w:rsidRPr="00E17B8A">
              <w:lastRenderedPageBreak/>
              <w:t>п\</w:t>
            </w:r>
            <w:proofErr w:type="gramStart"/>
            <w:r w:rsidRPr="00E17B8A">
              <w:t>п</w:t>
            </w:r>
            <w:proofErr w:type="gramEnd"/>
          </w:p>
        </w:tc>
        <w:tc>
          <w:tcPr>
            <w:tcW w:w="1258" w:type="dxa"/>
            <w:vMerge w:val="restart"/>
          </w:tcPr>
          <w:p w:rsidR="00642821" w:rsidRPr="00E17B8A" w:rsidRDefault="00642821" w:rsidP="00F844E8">
            <w:pPr>
              <w:ind w:right="-2"/>
              <w:jc w:val="both"/>
            </w:pPr>
            <w:r w:rsidRPr="00E17B8A">
              <w:t>Наименование статьи расходов</w:t>
            </w:r>
          </w:p>
        </w:tc>
        <w:tc>
          <w:tcPr>
            <w:tcW w:w="1637" w:type="dxa"/>
            <w:vMerge w:val="restart"/>
          </w:tcPr>
          <w:p w:rsidR="00642821" w:rsidRPr="00E17B8A" w:rsidRDefault="00642821" w:rsidP="00F844E8">
            <w:pPr>
              <w:ind w:left="30" w:right="-2"/>
              <w:jc w:val="center"/>
            </w:pPr>
            <w:proofErr w:type="gramStart"/>
            <w:r w:rsidRPr="00E17B8A">
              <w:t>Количество единиц</w:t>
            </w:r>
            <w:r>
              <w:t> </w:t>
            </w:r>
            <w:r w:rsidRPr="00E17B8A">
              <w:t>(с указанием на</w:t>
            </w:r>
            <w:r>
              <w:t>именования</w:t>
            </w:r>
            <w:r w:rsidRPr="00E17B8A">
              <w:t xml:space="preserve"> единицы</w:t>
            </w:r>
            <w:r>
              <w:t xml:space="preserve"> изменения (</w:t>
            </w:r>
            <w:r w:rsidRPr="00E17B8A">
              <w:t>напр</w:t>
            </w:r>
            <w:r>
              <w:t>имер</w:t>
            </w:r>
            <w:r w:rsidRPr="00E17B8A">
              <w:t>, чел</w:t>
            </w:r>
            <w:r>
              <w:t>овек</w:t>
            </w:r>
            <w:r w:rsidRPr="00E17B8A">
              <w:t>, мес</w:t>
            </w:r>
            <w:r>
              <w:t>яцев</w:t>
            </w:r>
            <w:r w:rsidRPr="00E17B8A">
              <w:t>, шт</w:t>
            </w:r>
            <w:r>
              <w:t>ук</w:t>
            </w:r>
            <w:r w:rsidRPr="00E17B8A"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642821" w:rsidRPr="00E17B8A" w:rsidRDefault="00642821" w:rsidP="00F844E8">
            <w:pPr>
              <w:ind w:left="26" w:right="-2"/>
              <w:jc w:val="both"/>
            </w:pPr>
            <w:r w:rsidRPr="00E17B8A">
              <w:t>Стоимость единицы (руб.)</w:t>
            </w:r>
          </w:p>
        </w:tc>
        <w:tc>
          <w:tcPr>
            <w:tcW w:w="1448" w:type="dxa"/>
            <w:vMerge w:val="restart"/>
          </w:tcPr>
          <w:p w:rsidR="00642821" w:rsidRPr="00E17B8A" w:rsidRDefault="00642821" w:rsidP="00F844E8">
            <w:pPr>
              <w:ind w:left="24" w:right="-2"/>
              <w:jc w:val="both"/>
            </w:pPr>
            <w:r w:rsidRPr="00E17B8A">
              <w:t>Запрашиваемая сумма (руб.)</w:t>
            </w:r>
          </w:p>
          <w:p w:rsidR="00642821" w:rsidRPr="00E17B8A" w:rsidRDefault="00642821" w:rsidP="00F844E8">
            <w:pPr>
              <w:ind w:left="142" w:right="-2" w:firstLine="567"/>
              <w:jc w:val="both"/>
            </w:pPr>
          </w:p>
        </w:tc>
        <w:tc>
          <w:tcPr>
            <w:tcW w:w="2754" w:type="dxa"/>
            <w:gridSpan w:val="2"/>
          </w:tcPr>
          <w:p w:rsidR="00642821" w:rsidRPr="00E17B8A" w:rsidRDefault="00642821" w:rsidP="00F844E8">
            <w:pPr>
              <w:ind w:left="142" w:right="-2" w:firstLine="31"/>
              <w:jc w:val="center"/>
            </w:pPr>
            <w:proofErr w:type="spellStart"/>
            <w:r w:rsidRPr="00E17B8A">
              <w:t>Софинансирование</w:t>
            </w:r>
            <w:proofErr w:type="spellEnd"/>
          </w:p>
          <w:p w:rsidR="00642821" w:rsidRPr="00E17B8A" w:rsidRDefault="00642821" w:rsidP="00F844E8">
            <w:pPr>
              <w:ind w:left="142" w:right="-2" w:firstLine="567"/>
              <w:jc w:val="both"/>
            </w:pPr>
          </w:p>
        </w:tc>
        <w:tc>
          <w:tcPr>
            <w:tcW w:w="1208" w:type="dxa"/>
          </w:tcPr>
          <w:p w:rsidR="00642821" w:rsidRPr="00E17B8A" w:rsidRDefault="00642821" w:rsidP="00F844E8">
            <w:pPr>
              <w:ind w:right="-2"/>
              <w:jc w:val="both"/>
            </w:pPr>
            <w:r w:rsidRPr="00E17B8A">
              <w:t>Общая стоимость проекта</w:t>
            </w:r>
            <w:r>
              <w:t xml:space="preserve"> </w:t>
            </w:r>
            <w:r w:rsidRPr="00E17B8A">
              <w:t>(руб.)</w:t>
            </w:r>
          </w:p>
        </w:tc>
      </w:tr>
      <w:tr w:rsidR="00642821" w:rsidRPr="00D906E4" w:rsidTr="00F844E8">
        <w:tc>
          <w:tcPr>
            <w:tcW w:w="566" w:type="dxa"/>
            <w:vMerge/>
          </w:tcPr>
          <w:p w:rsidR="00642821" w:rsidRPr="00E17B8A" w:rsidRDefault="00642821" w:rsidP="00F844E8">
            <w:pPr>
              <w:ind w:left="142" w:right="-2" w:firstLine="567"/>
              <w:jc w:val="both"/>
            </w:pPr>
          </w:p>
        </w:tc>
        <w:tc>
          <w:tcPr>
            <w:tcW w:w="1258" w:type="dxa"/>
            <w:vMerge/>
          </w:tcPr>
          <w:p w:rsidR="00642821" w:rsidRPr="00E17B8A" w:rsidRDefault="00642821" w:rsidP="00F844E8">
            <w:pPr>
              <w:ind w:left="142" w:right="-2" w:firstLine="567"/>
              <w:jc w:val="both"/>
            </w:pPr>
          </w:p>
        </w:tc>
        <w:tc>
          <w:tcPr>
            <w:tcW w:w="1637" w:type="dxa"/>
            <w:vMerge/>
          </w:tcPr>
          <w:p w:rsidR="00642821" w:rsidRPr="00E17B8A" w:rsidRDefault="00642821" w:rsidP="00F844E8">
            <w:pPr>
              <w:ind w:left="142" w:right="-2" w:firstLine="567"/>
              <w:jc w:val="both"/>
            </w:pPr>
          </w:p>
        </w:tc>
        <w:tc>
          <w:tcPr>
            <w:tcW w:w="1276" w:type="dxa"/>
            <w:vMerge/>
          </w:tcPr>
          <w:p w:rsidR="00642821" w:rsidRPr="00E17B8A" w:rsidRDefault="00642821" w:rsidP="00F844E8">
            <w:pPr>
              <w:ind w:left="142" w:right="-2" w:firstLine="567"/>
              <w:jc w:val="both"/>
            </w:pPr>
          </w:p>
        </w:tc>
        <w:tc>
          <w:tcPr>
            <w:tcW w:w="1448" w:type="dxa"/>
            <w:vMerge/>
          </w:tcPr>
          <w:p w:rsidR="00642821" w:rsidRPr="00E17B8A" w:rsidRDefault="00642821" w:rsidP="00F844E8">
            <w:pPr>
              <w:ind w:left="142" w:right="-2" w:firstLine="567"/>
              <w:jc w:val="both"/>
            </w:pPr>
          </w:p>
        </w:tc>
        <w:tc>
          <w:tcPr>
            <w:tcW w:w="1478" w:type="dxa"/>
          </w:tcPr>
          <w:p w:rsidR="00642821" w:rsidRPr="00E17B8A" w:rsidRDefault="00642821" w:rsidP="00F844E8">
            <w:pPr>
              <w:ind w:right="-2"/>
              <w:jc w:val="both"/>
            </w:pPr>
            <w:r w:rsidRPr="00E17B8A">
              <w:t xml:space="preserve">Привлеченные финансовые </w:t>
            </w:r>
            <w:r>
              <w:t>средства для реализации проект</w:t>
            </w:r>
            <w:proofErr w:type="gramStart"/>
            <w:r>
              <w:t>а</w:t>
            </w:r>
            <w:r w:rsidRPr="00E17B8A">
              <w:t>(</w:t>
            </w:r>
            <w:proofErr w:type="gramEnd"/>
            <w:r w:rsidRPr="00E17B8A">
              <w:t>руб.)</w:t>
            </w:r>
          </w:p>
        </w:tc>
        <w:tc>
          <w:tcPr>
            <w:tcW w:w="1276" w:type="dxa"/>
          </w:tcPr>
          <w:p w:rsidR="00642821" w:rsidRPr="00E17B8A" w:rsidRDefault="00642821" w:rsidP="00F844E8">
            <w:pPr>
              <w:ind w:left="-37" w:right="-2"/>
              <w:jc w:val="both"/>
            </w:pPr>
            <w:r w:rsidRPr="00E17B8A">
              <w:t>Привлеченные и собственные нефинансовые ресурсы для реализации проекта</w:t>
            </w:r>
            <w:r>
              <w:t xml:space="preserve"> </w:t>
            </w:r>
            <w:r w:rsidRPr="00E17B8A">
              <w:t>в денежном выражении (руб.)</w:t>
            </w:r>
          </w:p>
        </w:tc>
        <w:tc>
          <w:tcPr>
            <w:tcW w:w="1208" w:type="dxa"/>
          </w:tcPr>
          <w:p w:rsidR="00642821" w:rsidRPr="00E17B8A" w:rsidRDefault="00642821" w:rsidP="00F844E8">
            <w:pPr>
              <w:ind w:left="142" w:right="-2" w:firstLine="567"/>
              <w:jc w:val="both"/>
            </w:pPr>
          </w:p>
        </w:tc>
      </w:tr>
      <w:tr w:rsidR="00642821" w:rsidRPr="00D906E4" w:rsidTr="00F844E8">
        <w:tc>
          <w:tcPr>
            <w:tcW w:w="566" w:type="dxa"/>
          </w:tcPr>
          <w:p w:rsidR="00642821" w:rsidRPr="00D906E4" w:rsidRDefault="00642821" w:rsidP="00F844E8">
            <w:pPr>
              <w:ind w:left="142" w:right="-2" w:firstLine="567"/>
              <w:rPr>
                <w:rFonts w:ascii="Arial Narrow" w:hAnsi="Arial Narrow"/>
              </w:rPr>
            </w:pPr>
            <w:r w:rsidRPr="00D906E4">
              <w:rPr>
                <w:rFonts w:ascii="Arial Narrow" w:hAnsi="Arial Narrow"/>
              </w:rPr>
              <w:t>1</w:t>
            </w:r>
          </w:p>
        </w:tc>
        <w:tc>
          <w:tcPr>
            <w:tcW w:w="1258" w:type="dxa"/>
          </w:tcPr>
          <w:p w:rsidR="00642821" w:rsidRPr="00507765" w:rsidRDefault="00642821" w:rsidP="00F844E8">
            <w:pPr>
              <w:ind w:left="142" w:right="23" w:firstLine="286"/>
            </w:pPr>
            <w:r w:rsidRPr="00507765">
              <w:t>2</w:t>
            </w:r>
          </w:p>
        </w:tc>
        <w:tc>
          <w:tcPr>
            <w:tcW w:w="1637" w:type="dxa"/>
          </w:tcPr>
          <w:p w:rsidR="00642821" w:rsidRPr="00507765" w:rsidRDefault="00642821" w:rsidP="00F844E8">
            <w:pPr>
              <w:ind w:left="142" w:right="-2" w:firstLine="548"/>
            </w:pPr>
            <w:r w:rsidRPr="00507765">
              <w:t>3</w:t>
            </w:r>
          </w:p>
        </w:tc>
        <w:tc>
          <w:tcPr>
            <w:tcW w:w="1276" w:type="dxa"/>
          </w:tcPr>
          <w:p w:rsidR="00642821" w:rsidRPr="00507765" w:rsidRDefault="00642821" w:rsidP="00F844E8">
            <w:pPr>
              <w:ind w:left="142" w:right="-2" w:firstLine="370"/>
            </w:pPr>
            <w:r w:rsidRPr="00507765">
              <w:t>4</w:t>
            </w:r>
          </w:p>
        </w:tc>
        <w:tc>
          <w:tcPr>
            <w:tcW w:w="1448" w:type="dxa"/>
          </w:tcPr>
          <w:p w:rsidR="00642821" w:rsidRPr="00507765" w:rsidRDefault="00642821" w:rsidP="00F844E8">
            <w:pPr>
              <w:ind w:left="142" w:right="-2" w:firstLine="368"/>
            </w:pPr>
            <w:r w:rsidRPr="00507765">
              <w:t>5</w:t>
            </w:r>
          </w:p>
        </w:tc>
        <w:tc>
          <w:tcPr>
            <w:tcW w:w="1478" w:type="dxa"/>
          </w:tcPr>
          <w:p w:rsidR="00642821" w:rsidRPr="00507765" w:rsidRDefault="00642821" w:rsidP="00F844E8">
            <w:pPr>
              <w:ind w:left="142" w:right="-2" w:firstLine="486"/>
            </w:pPr>
            <w:r w:rsidRPr="00507765">
              <w:t>6</w:t>
            </w:r>
          </w:p>
        </w:tc>
        <w:tc>
          <w:tcPr>
            <w:tcW w:w="1276" w:type="dxa"/>
          </w:tcPr>
          <w:p w:rsidR="00642821" w:rsidRPr="00507765" w:rsidRDefault="00642821" w:rsidP="00F844E8">
            <w:pPr>
              <w:ind w:left="142" w:right="-2" w:firstLine="419"/>
            </w:pPr>
            <w:r w:rsidRPr="00507765">
              <w:t>7</w:t>
            </w:r>
          </w:p>
        </w:tc>
        <w:tc>
          <w:tcPr>
            <w:tcW w:w="1208" w:type="dxa"/>
          </w:tcPr>
          <w:p w:rsidR="00642821" w:rsidRPr="00507765" w:rsidRDefault="00642821" w:rsidP="00F844E8">
            <w:pPr>
              <w:ind w:left="142" w:right="-2" w:firstLine="274"/>
            </w:pPr>
            <w:r w:rsidRPr="00507765">
              <w:t>8</w:t>
            </w:r>
          </w:p>
        </w:tc>
      </w:tr>
      <w:tr w:rsidR="00642821" w:rsidRPr="00D906E4" w:rsidTr="00F844E8">
        <w:tc>
          <w:tcPr>
            <w:tcW w:w="566" w:type="dxa"/>
          </w:tcPr>
          <w:p w:rsidR="00642821" w:rsidRPr="00D906E4" w:rsidRDefault="00642821" w:rsidP="00F844E8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258" w:type="dxa"/>
          </w:tcPr>
          <w:p w:rsidR="00642821" w:rsidRPr="00D906E4" w:rsidRDefault="00642821" w:rsidP="00F844E8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637" w:type="dxa"/>
          </w:tcPr>
          <w:p w:rsidR="00642821" w:rsidRPr="00D906E4" w:rsidRDefault="00642821" w:rsidP="00F844E8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642821" w:rsidRPr="00D906E4" w:rsidRDefault="00642821" w:rsidP="00F844E8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448" w:type="dxa"/>
          </w:tcPr>
          <w:p w:rsidR="00642821" w:rsidRPr="00D906E4" w:rsidRDefault="00642821" w:rsidP="00F844E8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478" w:type="dxa"/>
          </w:tcPr>
          <w:p w:rsidR="00642821" w:rsidRPr="00D906E4" w:rsidRDefault="00642821" w:rsidP="00F844E8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642821" w:rsidRPr="00D906E4" w:rsidRDefault="00642821" w:rsidP="00F844E8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208" w:type="dxa"/>
          </w:tcPr>
          <w:p w:rsidR="00642821" w:rsidRPr="00D906E4" w:rsidRDefault="00642821" w:rsidP="00F844E8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</w:tr>
      <w:tr w:rsidR="00642821" w:rsidRPr="00FF5880" w:rsidTr="00F844E8">
        <w:trPr>
          <w:trHeight w:val="93"/>
        </w:trPr>
        <w:tc>
          <w:tcPr>
            <w:tcW w:w="566" w:type="dxa"/>
          </w:tcPr>
          <w:p w:rsidR="00642821" w:rsidRPr="00FF5880" w:rsidRDefault="00642821" w:rsidP="00F844E8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642821" w:rsidRPr="00FF5880" w:rsidRDefault="00642821" w:rsidP="00F844E8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42821" w:rsidRPr="00FF5880" w:rsidRDefault="00642821" w:rsidP="00F844E8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2821" w:rsidRPr="00FF5880" w:rsidRDefault="00642821" w:rsidP="00F844E8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642821" w:rsidRPr="00FF5880" w:rsidRDefault="00642821" w:rsidP="00F844E8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42821" w:rsidRPr="00FF5880" w:rsidRDefault="00642821" w:rsidP="00F844E8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2821" w:rsidRPr="00FF5880" w:rsidRDefault="00642821" w:rsidP="00F844E8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642821" w:rsidRPr="00FF5880" w:rsidRDefault="00642821" w:rsidP="00F844E8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</w:tr>
    </w:tbl>
    <w:p w:rsidR="00642821" w:rsidRPr="009C6799" w:rsidRDefault="00642821" w:rsidP="00642821">
      <w:pPr>
        <w:ind w:firstLine="708"/>
        <w:jc w:val="both"/>
        <w:rPr>
          <w:sz w:val="28"/>
          <w:szCs w:val="28"/>
        </w:rPr>
      </w:pPr>
      <w:r w:rsidRPr="009C6799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для</w:t>
      </w:r>
      <w:r w:rsidRPr="009C6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зачисления в качестве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предоставляется</w:t>
      </w:r>
      <w:r w:rsidRPr="009C6799">
        <w:rPr>
          <w:sz w:val="28"/>
          <w:szCs w:val="28"/>
        </w:rPr>
        <w:t xml:space="preserve"> информация об </w:t>
      </w:r>
      <w:r>
        <w:rPr>
          <w:sz w:val="28"/>
          <w:szCs w:val="28"/>
        </w:rPr>
        <w:t>имуществе и имущественных правах</w:t>
      </w:r>
      <w:r w:rsidRPr="009C6799">
        <w:rPr>
          <w:sz w:val="28"/>
          <w:szCs w:val="28"/>
        </w:rPr>
        <w:t>.</w:t>
      </w:r>
    </w:p>
    <w:p w:rsidR="00642821" w:rsidRDefault="00642821" w:rsidP="00642821">
      <w:pPr>
        <w:rPr>
          <w:sz w:val="24"/>
          <w:szCs w:val="24"/>
        </w:rPr>
      </w:pPr>
    </w:p>
    <w:p w:rsidR="00642821" w:rsidRDefault="00642821" w:rsidP="006428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642821" w:rsidRDefault="00642821" w:rsidP="006428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</w:t>
      </w:r>
      <w:r w:rsidRPr="00C71E38">
        <w:rPr>
          <w:sz w:val="28"/>
          <w:szCs w:val="28"/>
        </w:rPr>
        <w:t>опии учредительных документов организации (устав организации, свидетельство о государственной регистрации юридического лица)</w:t>
      </w:r>
      <w:r>
        <w:rPr>
          <w:sz w:val="28"/>
          <w:szCs w:val="28"/>
        </w:rPr>
        <w:t>, заверенные печатью (при наличии) организации и подписью руководителя организации;</w:t>
      </w:r>
    </w:p>
    <w:p w:rsidR="00642821" w:rsidRPr="00C71E38" w:rsidRDefault="00642821" w:rsidP="006428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банковские реквизиты организации.</w:t>
      </w:r>
    </w:p>
    <w:p w:rsidR="00642821" w:rsidRDefault="00642821" w:rsidP="006428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2821" w:rsidRPr="00C71054" w:rsidRDefault="00642821" w:rsidP="006428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54">
        <w:rPr>
          <w:sz w:val="28"/>
          <w:szCs w:val="28"/>
        </w:rPr>
        <w:t xml:space="preserve">Достоверность информации, представленной в составе заявки на участие в конкурсном отборе среди социально ориентированных некоммерческих организаций по предоставлению субсидий из областного бюджета Новосибирской области </w:t>
      </w:r>
      <w:r>
        <w:rPr>
          <w:sz w:val="28"/>
          <w:szCs w:val="28"/>
        </w:rPr>
        <w:t>в 2019</w:t>
      </w:r>
      <w:r w:rsidRPr="00C71054">
        <w:rPr>
          <w:sz w:val="28"/>
          <w:szCs w:val="28"/>
        </w:rPr>
        <w:t xml:space="preserve"> году, гарантирую.</w:t>
      </w:r>
    </w:p>
    <w:p w:rsidR="00642821" w:rsidRPr="00C71054" w:rsidRDefault="00642821" w:rsidP="006428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54">
        <w:rPr>
          <w:sz w:val="28"/>
          <w:szCs w:val="28"/>
        </w:rPr>
        <w:t xml:space="preserve">С условиями конкурсного отбора и предоставления </w:t>
      </w:r>
      <w:r>
        <w:rPr>
          <w:sz w:val="28"/>
          <w:szCs w:val="28"/>
        </w:rPr>
        <w:t>грантов в форме субсидии</w:t>
      </w:r>
      <w:r w:rsidRPr="00C71054">
        <w:rPr>
          <w:sz w:val="28"/>
          <w:szCs w:val="28"/>
        </w:rPr>
        <w:t xml:space="preserve"> из областного бюдж</w:t>
      </w:r>
      <w:r>
        <w:rPr>
          <w:sz w:val="28"/>
          <w:szCs w:val="28"/>
        </w:rPr>
        <w:t>ета Новосибирской области в 2019</w:t>
      </w:r>
      <w:r w:rsidRPr="00C71054">
        <w:rPr>
          <w:sz w:val="28"/>
          <w:szCs w:val="28"/>
        </w:rPr>
        <w:t xml:space="preserve"> году ознакомле</w:t>
      </w:r>
      <w:proofErr w:type="gramStart"/>
      <w:r w:rsidRPr="00C71054">
        <w:rPr>
          <w:sz w:val="28"/>
          <w:szCs w:val="28"/>
        </w:rPr>
        <w:t>н(</w:t>
      </w:r>
      <w:proofErr w:type="gramEnd"/>
      <w:r w:rsidRPr="00C71054">
        <w:rPr>
          <w:sz w:val="28"/>
          <w:szCs w:val="28"/>
        </w:rPr>
        <w:t>а).</w:t>
      </w:r>
    </w:p>
    <w:p w:rsidR="00642821" w:rsidRPr="009C2F27" w:rsidRDefault="00642821" w:rsidP="0064282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42821" w:rsidRDefault="00642821" w:rsidP="00642821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42821" w:rsidRPr="00F879C9" w:rsidRDefault="00642821" w:rsidP="00642821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879C9">
        <w:rPr>
          <w:rFonts w:ascii="Courier New" w:hAnsi="Courier New" w:cs="Courier New"/>
        </w:rPr>
        <w:t xml:space="preserve">____________________________________  </w:t>
      </w:r>
      <w:r>
        <w:rPr>
          <w:rFonts w:ascii="Courier New" w:hAnsi="Courier New" w:cs="Courier New"/>
        </w:rPr>
        <w:t xml:space="preserve"> </w:t>
      </w:r>
      <w:r w:rsidRPr="00F879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879C9">
        <w:rPr>
          <w:rFonts w:ascii="Courier New" w:hAnsi="Courier New" w:cs="Courier New"/>
        </w:rPr>
        <w:t xml:space="preserve">___________  </w:t>
      </w:r>
      <w:r>
        <w:rPr>
          <w:rFonts w:ascii="Courier New" w:hAnsi="Courier New" w:cs="Courier New"/>
        </w:rPr>
        <w:t xml:space="preserve">      </w:t>
      </w:r>
      <w:r w:rsidRPr="00F879C9">
        <w:rPr>
          <w:rFonts w:ascii="Courier New" w:hAnsi="Courier New" w:cs="Courier New"/>
        </w:rPr>
        <w:t>______________________</w:t>
      </w:r>
    </w:p>
    <w:p w:rsidR="00642821" w:rsidRPr="009C2F27" w:rsidRDefault="00642821" w:rsidP="00642821">
      <w:pPr>
        <w:widowControl w:val="0"/>
        <w:autoSpaceDE w:val="0"/>
        <w:autoSpaceDN w:val="0"/>
        <w:adjustRightInd w:val="0"/>
      </w:pPr>
      <w:proofErr w:type="gramStart"/>
      <w:r w:rsidRPr="00F879C9">
        <w:rPr>
          <w:rFonts w:ascii="Courier New" w:hAnsi="Courier New" w:cs="Courier New"/>
        </w:rPr>
        <w:t>(</w:t>
      </w:r>
      <w:r w:rsidRPr="009C2F27">
        <w:t xml:space="preserve">наименование должности руководителя  </w:t>
      </w:r>
      <w:r>
        <w:t xml:space="preserve">                             </w:t>
      </w:r>
      <w:r w:rsidRPr="009C2F27">
        <w:t xml:space="preserve"> (подпись)           </w:t>
      </w:r>
      <w:r>
        <w:t xml:space="preserve">                  </w:t>
      </w:r>
      <w:r w:rsidRPr="009C2F27">
        <w:t xml:space="preserve"> </w:t>
      </w:r>
      <w:r>
        <w:t xml:space="preserve">  </w:t>
      </w:r>
      <w:r w:rsidRPr="009C2F27">
        <w:t>(фамилия, инициалы)</w:t>
      </w:r>
      <w:proofErr w:type="gramEnd"/>
    </w:p>
    <w:p w:rsidR="00642821" w:rsidRPr="00F879C9" w:rsidRDefault="00642821" w:rsidP="00642821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</w:t>
      </w:r>
      <w:proofErr w:type="gramStart"/>
      <w:r>
        <w:t>СО НКО</w:t>
      </w:r>
      <w:r w:rsidRPr="00F879C9">
        <w:rPr>
          <w:rFonts w:ascii="Courier New" w:hAnsi="Courier New" w:cs="Courier New"/>
        </w:rPr>
        <w:t>)</w:t>
      </w:r>
      <w:proofErr w:type="gramEnd"/>
    </w:p>
    <w:p w:rsidR="00642821" w:rsidRPr="00F879C9" w:rsidRDefault="00642821" w:rsidP="00642821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42821" w:rsidRPr="002F06E8" w:rsidRDefault="00642821" w:rsidP="00642821">
      <w:pPr>
        <w:widowControl w:val="0"/>
        <w:autoSpaceDE w:val="0"/>
        <w:autoSpaceDN w:val="0"/>
        <w:adjustRightInd w:val="0"/>
      </w:pPr>
      <w:r w:rsidRPr="002F06E8">
        <w:rPr>
          <w:sz w:val="28"/>
          <w:szCs w:val="28"/>
        </w:rPr>
        <w:t xml:space="preserve">«___» __________ 20___ г. </w:t>
      </w:r>
      <w:r w:rsidRPr="009C2F27">
        <w:t xml:space="preserve">       </w:t>
      </w:r>
      <w:r>
        <w:t xml:space="preserve">                                                </w:t>
      </w:r>
      <w:r w:rsidRPr="009C2F27">
        <w:t xml:space="preserve">  </w:t>
      </w:r>
      <w:r>
        <w:t xml:space="preserve"> </w:t>
      </w:r>
      <w:r w:rsidRPr="009C2F27">
        <w:t>М.П.</w:t>
      </w:r>
      <w:r w:rsidRPr="0045515A">
        <w:t xml:space="preserve"> (</w:t>
      </w:r>
      <w:r>
        <w:t>при наличии)</w:t>
      </w:r>
    </w:p>
    <w:p w:rsidR="00642821" w:rsidRDefault="00642821" w:rsidP="0064282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</w:t>
      </w:r>
    </w:p>
    <w:p w:rsidR="00642821" w:rsidRDefault="00642821" w:rsidP="0064282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642821" w:rsidRDefault="00642821" w:rsidP="0064282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706F1E" w:rsidRPr="00642821" w:rsidRDefault="00642821" w:rsidP="00642821">
      <w:r>
        <w:rPr>
          <w:sz w:val="22"/>
          <w:szCs w:val="22"/>
          <w:lang w:eastAsia="en-US"/>
        </w:rPr>
        <w:t>______________</w:t>
      </w:r>
    </w:p>
    <w:sectPr w:rsidR="00706F1E" w:rsidRPr="00642821" w:rsidSect="00CA6D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FF"/>
    <w:rsid w:val="00642821"/>
    <w:rsid w:val="006C317E"/>
    <w:rsid w:val="00706F1E"/>
    <w:rsid w:val="00851D8E"/>
    <w:rsid w:val="00961322"/>
    <w:rsid w:val="00C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lastModifiedBy>Иванов Антон Андреевич</cp:lastModifiedBy>
  <cp:revision>3</cp:revision>
  <dcterms:created xsi:type="dcterms:W3CDTF">2019-03-26T09:50:00Z</dcterms:created>
  <dcterms:modified xsi:type="dcterms:W3CDTF">2019-03-27T03:03:00Z</dcterms:modified>
</cp:coreProperties>
</file>